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B" w:rsidRPr="0062631B" w:rsidRDefault="00B657FB" w:rsidP="00725A66">
      <w:pPr>
        <w:jc w:val="center"/>
        <w:rPr>
          <w:b/>
        </w:rPr>
      </w:pPr>
      <w:r w:rsidRPr="0062631B">
        <w:rPr>
          <w:rFonts w:hint="eastAsia"/>
          <w:b/>
        </w:rPr>
        <w:t>大连海洋大学外国留学生学杂费用一览表</w:t>
      </w:r>
    </w:p>
    <w:p w:rsidR="00A2430E" w:rsidRPr="0062631B" w:rsidRDefault="00A2430E" w:rsidP="00725A66">
      <w:pPr>
        <w:jc w:val="center"/>
        <w:rPr>
          <w:b/>
        </w:rPr>
      </w:pPr>
      <w:r w:rsidRPr="0062631B">
        <w:rPr>
          <w:rFonts w:hint="eastAsia"/>
          <w:b/>
        </w:rPr>
        <w:t xml:space="preserve">Dalian Ocean University Foreign Student </w:t>
      </w:r>
      <w:r w:rsidR="00C7314D" w:rsidRPr="0062631B">
        <w:rPr>
          <w:rFonts w:hint="eastAsia"/>
          <w:b/>
        </w:rPr>
        <w:t xml:space="preserve">School </w:t>
      </w:r>
      <w:r w:rsidRPr="0062631B">
        <w:rPr>
          <w:rFonts w:hint="eastAsia"/>
          <w:b/>
        </w:rPr>
        <w:t>Fee</w:t>
      </w:r>
      <w:r w:rsidR="00C7314D" w:rsidRPr="0062631B">
        <w:rPr>
          <w:rFonts w:hint="eastAsia"/>
          <w:b/>
        </w:rPr>
        <w:t>s</w:t>
      </w:r>
    </w:p>
    <w:p w:rsidR="00B657FB" w:rsidRPr="00725A66" w:rsidRDefault="00B657FB" w:rsidP="00725A66">
      <w:pPr>
        <w:jc w:val="right"/>
      </w:pPr>
      <w:r w:rsidRPr="00725A66">
        <w:rPr>
          <w:rFonts w:hint="eastAsia"/>
        </w:rPr>
        <w:t>单位：人民币</w:t>
      </w:r>
      <w:r w:rsidRPr="00725A66">
        <w:rPr>
          <w:rFonts w:hint="eastAsia"/>
        </w:rPr>
        <w:t>/</w:t>
      </w:r>
      <w:r w:rsidRPr="00725A66">
        <w:rPr>
          <w:rFonts w:hint="eastAsia"/>
        </w:rPr>
        <w:t>元</w:t>
      </w:r>
    </w:p>
    <w:p w:rsidR="00A2430E" w:rsidRPr="00725A66" w:rsidRDefault="00A2430E" w:rsidP="00725A66">
      <w:pPr>
        <w:jc w:val="right"/>
      </w:pPr>
      <w:r w:rsidRPr="00725A66">
        <w:rPr>
          <w:rFonts w:hint="eastAsia"/>
        </w:rPr>
        <w:t>Unit:RMB/YUAN</w:t>
      </w:r>
    </w:p>
    <w:tbl>
      <w:tblPr>
        <w:tblW w:w="96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2"/>
        <w:gridCol w:w="579"/>
        <w:gridCol w:w="1040"/>
        <w:gridCol w:w="1137"/>
        <w:gridCol w:w="1282"/>
        <w:gridCol w:w="1227"/>
        <w:gridCol w:w="1136"/>
        <w:gridCol w:w="1236"/>
      </w:tblGrid>
      <w:tr w:rsidR="0062631B" w:rsidRPr="00725A66" w:rsidTr="00F2164A">
        <w:trPr>
          <w:trHeight w:val="554"/>
          <w:jc w:val="center"/>
        </w:trPr>
        <w:tc>
          <w:tcPr>
            <w:tcW w:w="36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教育课程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Curricula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教学时间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Teaching period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学费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Tuition fees(RMB)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保险费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Insurance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Fees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(RMB)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教材费用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Teaching Material</w:t>
            </w:r>
          </w:p>
          <w:p w:rsidR="00725A66" w:rsidRPr="00725A66" w:rsidRDefault="00725A66" w:rsidP="00725A66">
            <w:pPr>
              <w:jc w:val="center"/>
            </w:pPr>
            <w:r w:rsidRPr="00725A66">
              <w:t>F</w:t>
            </w:r>
            <w:r w:rsidRPr="00725A66">
              <w:rPr>
                <w:rFonts w:hint="eastAsia"/>
              </w:rPr>
              <w:t>ees(RMB)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报名费</w:t>
            </w:r>
          </w:p>
          <w:p w:rsidR="00725A66" w:rsidRPr="00725A66" w:rsidRDefault="00725A66" w:rsidP="00725A66">
            <w:pPr>
              <w:jc w:val="center"/>
            </w:pPr>
            <w:r w:rsidRPr="00725A66">
              <w:rPr>
                <w:rFonts w:hint="eastAsia"/>
              </w:rPr>
              <w:t>Registration fees(RMB)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831EFF">
            <w:pPr>
              <w:jc w:val="center"/>
            </w:pPr>
            <w:r w:rsidRPr="00725A66">
              <w:rPr>
                <w:rFonts w:hint="eastAsia"/>
              </w:rPr>
              <w:t>汉语进修</w:t>
            </w:r>
          </w:p>
          <w:p w:rsidR="00831EFF" w:rsidRPr="00725A66" w:rsidRDefault="00831EFF" w:rsidP="00831EFF">
            <w:pPr>
              <w:jc w:val="center"/>
            </w:pPr>
            <w:r w:rsidRPr="00725A66">
              <w:rPr>
                <w:rFonts w:hint="eastAsia"/>
              </w:rPr>
              <w:t>Chinese training</w:t>
            </w:r>
            <w:r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 xml:space="preserve"> HSK</w:t>
            </w:r>
            <w:r w:rsidRPr="00725A66">
              <w:rPr>
                <w:rFonts w:hint="eastAsia"/>
              </w:rPr>
              <w:t>速成班</w:t>
            </w:r>
            <w:r w:rsidRPr="00725A66">
              <w:rPr>
                <w:rFonts w:hint="eastAsia"/>
              </w:rPr>
              <w:t>HSK training course</w:t>
            </w:r>
          </w:p>
        </w:tc>
        <w:tc>
          <w:tcPr>
            <w:tcW w:w="2177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831EFF">
            <w:pPr>
              <w:jc w:val="center"/>
            </w:pPr>
            <w:r w:rsidRPr="00725A66">
              <w:rPr>
                <w:rFonts w:hint="eastAsia"/>
              </w:rPr>
              <w:t>2</w:t>
            </w:r>
            <w:r w:rsidRPr="00725A66">
              <w:rPr>
                <w:rFonts w:hint="eastAsia"/>
              </w:rPr>
              <w:t>周</w:t>
            </w:r>
            <w:r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2 weeks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813410">
            <w:pPr>
              <w:jc w:val="center"/>
            </w:pPr>
            <w:r w:rsidRPr="00725A66">
              <w:rPr>
                <w:rFonts w:hint="eastAsia"/>
              </w:rPr>
              <w:t>2,100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813410">
            <w:pPr>
              <w:jc w:val="center"/>
            </w:pPr>
            <w:r w:rsidRPr="00725A66">
              <w:rPr>
                <w:rFonts w:hint="eastAsia"/>
              </w:rPr>
              <w:t>300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813410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813410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4B3E77"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781C7A">
            <w:pPr>
              <w:jc w:val="center"/>
            </w:pPr>
            <w:r>
              <w:rPr>
                <w:rFonts w:hint="eastAsia"/>
              </w:rPr>
              <w:t>3</w:t>
            </w:r>
            <w:r w:rsidRPr="00725A66">
              <w:rPr>
                <w:rFonts w:hint="eastAsia"/>
              </w:rPr>
              <w:t>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725A66">
              <w:rPr>
                <w:rFonts w:hint="eastAsia"/>
              </w:rPr>
              <w:t xml:space="preserve"> weeks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F2164A">
            <w:pPr>
              <w:jc w:val="center"/>
            </w:pPr>
            <w:r w:rsidRPr="00725A66">
              <w:rPr>
                <w:rFonts w:hint="eastAsia"/>
              </w:rPr>
              <w:t>2,</w:t>
            </w:r>
            <w:r>
              <w:rPr>
                <w:rFonts w:hint="eastAsia"/>
              </w:rPr>
              <w:t>5</w:t>
            </w:r>
            <w:r w:rsidRPr="00725A66">
              <w:rPr>
                <w:rFonts w:hint="eastAsia"/>
              </w:rPr>
              <w:t>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300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4B3E77"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097B7A">
            <w:pPr>
              <w:jc w:val="center"/>
            </w:pPr>
            <w:r w:rsidRPr="00725A66">
              <w:rPr>
                <w:rFonts w:hint="eastAsia"/>
              </w:rPr>
              <w:t>1</w:t>
            </w:r>
            <w:r w:rsidRPr="00725A66">
              <w:rPr>
                <w:rFonts w:hint="eastAsia"/>
              </w:rPr>
              <w:t>个月</w:t>
            </w:r>
            <w:r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1 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097B7A">
            <w:pPr>
              <w:jc w:val="center"/>
            </w:pPr>
            <w:r w:rsidRPr="00725A66">
              <w:rPr>
                <w:rFonts w:hint="eastAsia"/>
              </w:rPr>
              <w:t>3,100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097B7A">
            <w:pPr>
              <w:jc w:val="center"/>
            </w:pPr>
            <w:r w:rsidRPr="00725A66">
              <w:rPr>
                <w:rFonts w:hint="eastAsia"/>
              </w:rPr>
              <w:t>300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097B7A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097B7A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725A66">
            <w:pPr>
              <w:jc w:val="center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781C7A">
            <w:pPr>
              <w:jc w:val="center"/>
            </w:pPr>
            <w:r>
              <w:rPr>
                <w:rFonts w:hint="eastAsia"/>
              </w:rPr>
              <w:t>3</w:t>
            </w:r>
            <w:r w:rsidRPr="00725A66">
              <w:rPr>
                <w:rFonts w:hint="eastAsia"/>
              </w:rPr>
              <w:t>个月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725A66">
              <w:rPr>
                <w:rFonts w:hint="eastAsia"/>
              </w:rPr>
              <w:t xml:space="preserve"> 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>
              <w:rPr>
                <w:rFonts w:hint="eastAsia"/>
              </w:rPr>
              <w:t>7,0</w:t>
            </w:r>
            <w:r w:rsidRPr="00725A66">
              <w:rPr>
                <w:rFonts w:hint="eastAsia"/>
              </w:rPr>
              <w:t>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300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781C7A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725A66">
            <w:pPr>
              <w:jc w:val="center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FE1C98">
            <w:pPr>
              <w:jc w:val="center"/>
            </w:pPr>
            <w:r w:rsidRPr="00725A66">
              <w:rPr>
                <w:rFonts w:hint="eastAsia"/>
              </w:rPr>
              <w:t>6</w:t>
            </w:r>
            <w:r w:rsidRPr="00725A66">
              <w:rPr>
                <w:rFonts w:hint="eastAsia"/>
              </w:rPr>
              <w:t>个月</w:t>
            </w:r>
            <w:r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6 months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FE1C98">
            <w:pPr>
              <w:jc w:val="center"/>
            </w:pPr>
            <w:r w:rsidRPr="00725A66">
              <w:rPr>
                <w:rFonts w:hint="eastAsia"/>
              </w:rPr>
              <w:t>9,000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FE1C98">
            <w:pPr>
              <w:jc w:val="center"/>
            </w:pPr>
            <w:r w:rsidRPr="00725A66">
              <w:rPr>
                <w:rFonts w:hint="eastAsia"/>
              </w:rPr>
              <w:t>300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FE1C98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FE1C98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831EFF" w:rsidRPr="00725A66" w:rsidTr="00A81EA5">
        <w:trPr>
          <w:trHeight w:val="407"/>
          <w:jc w:val="center"/>
        </w:trPr>
        <w:tc>
          <w:tcPr>
            <w:tcW w:w="2621" w:type="dxa"/>
            <w:gridSpan w:val="2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FF" w:rsidRPr="00725A66" w:rsidRDefault="00831EFF" w:rsidP="00725A66">
            <w:pPr>
              <w:jc w:val="center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31EFF" w:rsidRPr="00725A66" w:rsidRDefault="00831EFF" w:rsidP="00530CC2">
            <w:pPr>
              <w:jc w:val="center"/>
            </w:pPr>
            <w:r w:rsidRPr="00725A66">
              <w:rPr>
                <w:rFonts w:hint="eastAsia"/>
              </w:rPr>
              <w:t>1</w:t>
            </w:r>
            <w:r w:rsidRPr="00725A66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1 year</w:t>
            </w:r>
            <w:r>
              <w:rPr>
                <w:rFonts w:hint="eastAsia"/>
              </w:rPr>
              <w:t>）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530CC2">
            <w:pPr>
              <w:jc w:val="center"/>
            </w:pPr>
            <w:r w:rsidRPr="00725A66">
              <w:rPr>
                <w:rFonts w:hint="eastAsia"/>
              </w:rPr>
              <w:t>16,000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530CC2">
            <w:pPr>
              <w:jc w:val="center"/>
            </w:pPr>
            <w:r w:rsidRPr="00725A66">
              <w:rPr>
                <w:rFonts w:hint="eastAsia"/>
              </w:rPr>
              <w:t>500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530CC2">
            <w:pPr>
              <w:jc w:val="center"/>
            </w:pPr>
            <w:r w:rsidRPr="00725A66">
              <w:rPr>
                <w:rFonts w:hint="eastAsia"/>
              </w:rPr>
              <w:t>*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EFF" w:rsidRPr="00725A66" w:rsidRDefault="00831EFF" w:rsidP="00530CC2">
            <w:pPr>
              <w:jc w:val="center"/>
            </w:pPr>
            <w:r w:rsidRPr="00725A66">
              <w:rPr>
                <w:rFonts w:hint="eastAsia"/>
              </w:rPr>
              <w:t>400</w:t>
            </w:r>
          </w:p>
        </w:tc>
      </w:tr>
      <w:tr w:rsidR="00F2164A" w:rsidRPr="00725A66" w:rsidTr="00F2164A">
        <w:trPr>
          <w:trHeight w:val="637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本科生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（汉语授课）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Undergraduate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Chinese Language</w:t>
            </w:r>
            <w:r w:rsidRPr="00725A66">
              <w:rPr>
                <w:rFonts w:hint="eastAsia"/>
              </w:rPr>
              <w:t>）</w:t>
            </w:r>
          </w:p>
        </w:tc>
        <w:tc>
          <w:tcPr>
            <w:tcW w:w="1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人文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Humane/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商科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Business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4</w:t>
            </w:r>
            <w:r w:rsidRPr="00725A66">
              <w:rPr>
                <w:rFonts w:hint="eastAsia"/>
              </w:rPr>
              <w:t>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4 years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20,000/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20,000/year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500/year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1500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600</w:t>
            </w:r>
          </w:p>
        </w:tc>
      </w:tr>
      <w:tr w:rsidR="00F2164A" w:rsidRPr="00725A66" w:rsidTr="00F2164A">
        <w:trPr>
          <w:trHeight w:val="126"/>
          <w:jc w:val="center"/>
        </w:trPr>
        <w:tc>
          <w:tcPr>
            <w:tcW w:w="204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</w:p>
        </w:tc>
        <w:tc>
          <w:tcPr>
            <w:tcW w:w="1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工学</w:t>
            </w:r>
            <w:r w:rsidRPr="00725A66">
              <w:rPr>
                <w:rFonts w:hint="eastAsia"/>
              </w:rPr>
              <w:t xml:space="preserve"> </w:t>
            </w:r>
            <w:r w:rsidRPr="00725A66">
              <w:t>Engineering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艺术</w:t>
            </w:r>
            <w:r w:rsidRPr="00725A66">
              <w:rPr>
                <w:rFonts w:hint="eastAsia"/>
              </w:rPr>
              <w:t xml:space="preserve"> Art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4</w:t>
            </w:r>
            <w:r w:rsidRPr="00725A66">
              <w:rPr>
                <w:rFonts w:hint="eastAsia"/>
              </w:rPr>
              <w:t>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4 years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24,000/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24,000/year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500/year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1500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600</w:t>
            </w:r>
          </w:p>
        </w:tc>
      </w:tr>
      <w:tr w:rsidR="00F2164A" w:rsidRPr="00725A66" w:rsidTr="00F2164A">
        <w:trPr>
          <w:trHeight w:val="790"/>
          <w:jc w:val="center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研究生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Master Graduate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（英文授课）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English Language</w:t>
            </w:r>
            <w:r w:rsidRPr="00725A66">
              <w:rPr>
                <w:rFonts w:hint="eastAsia"/>
              </w:rPr>
              <w:t>）</w:t>
            </w:r>
          </w:p>
        </w:tc>
        <w:tc>
          <w:tcPr>
            <w:tcW w:w="16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硕士课程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Master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Curricula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</w:t>
            </w:r>
            <w:r w:rsidRPr="00725A66">
              <w:rPr>
                <w:rFonts w:hint="eastAsia"/>
              </w:rPr>
              <w:t>年</w:t>
            </w:r>
            <w:r w:rsidRPr="00725A66">
              <w:rPr>
                <w:rFonts w:hint="eastAsia"/>
              </w:rPr>
              <w:t>/3</w:t>
            </w:r>
            <w:r w:rsidRPr="00725A66">
              <w:rPr>
                <w:rFonts w:hint="eastAsia"/>
              </w:rPr>
              <w:t>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 xml:space="preserve">2/3 </w:t>
            </w:r>
            <w:r w:rsidRPr="00725A66">
              <w:t>year</w:t>
            </w:r>
            <w:r w:rsidRPr="00725A66">
              <w:rPr>
                <w:rFonts w:hint="eastAsia"/>
              </w:rPr>
              <w:t>s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25,000/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25,000/year</w:t>
            </w:r>
          </w:p>
        </w:tc>
        <w:tc>
          <w:tcPr>
            <w:tcW w:w="1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</w:t>
            </w:r>
            <w:r w:rsidRPr="00725A66">
              <w:rPr>
                <w:rFonts w:hint="eastAsia"/>
              </w:rPr>
              <w:t>学年</w:t>
            </w:r>
          </w:p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500/year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1500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164A" w:rsidRPr="00725A66" w:rsidRDefault="00F2164A" w:rsidP="00725A66">
            <w:pPr>
              <w:jc w:val="center"/>
            </w:pPr>
            <w:r w:rsidRPr="00725A66">
              <w:rPr>
                <w:rFonts w:hint="eastAsia"/>
              </w:rPr>
              <w:t>600</w:t>
            </w:r>
          </w:p>
        </w:tc>
      </w:tr>
    </w:tbl>
    <w:p w:rsidR="00B657FB" w:rsidRPr="00831EFF" w:rsidRDefault="00B657FB" w:rsidP="00725A66">
      <w:r w:rsidRPr="00725A66">
        <w:rPr>
          <w:rFonts w:hint="eastAsia"/>
        </w:rPr>
        <w:t>备注：</w:t>
      </w:r>
      <w:r w:rsidRPr="00725A66">
        <w:rPr>
          <w:rFonts w:hint="eastAsia"/>
        </w:rPr>
        <w:t>*</w:t>
      </w:r>
      <w:r w:rsidRPr="00725A66">
        <w:rPr>
          <w:rFonts w:hint="eastAsia"/>
        </w:rPr>
        <w:t>按照实际用书收取</w:t>
      </w:r>
      <w:r w:rsidRPr="00725A66">
        <w:rPr>
          <w:rFonts w:hint="eastAsia"/>
        </w:rPr>
        <w:t xml:space="preserve"> </w:t>
      </w:r>
    </w:p>
    <w:p w:rsidR="00B657FB" w:rsidRPr="0062631B" w:rsidRDefault="00B657FB" w:rsidP="00725A66">
      <w:pPr>
        <w:jc w:val="center"/>
        <w:rPr>
          <w:b/>
        </w:rPr>
      </w:pPr>
      <w:r w:rsidRPr="0062631B">
        <w:rPr>
          <w:rFonts w:hint="eastAsia"/>
          <w:b/>
        </w:rPr>
        <w:t>外国留学生学住宿费用一览表</w:t>
      </w:r>
    </w:p>
    <w:p w:rsidR="00B657FB" w:rsidRPr="0062631B" w:rsidRDefault="003B7045" w:rsidP="00725A66">
      <w:pPr>
        <w:jc w:val="center"/>
        <w:rPr>
          <w:b/>
        </w:rPr>
      </w:pPr>
      <w:r w:rsidRPr="0062631B">
        <w:rPr>
          <w:rFonts w:hint="eastAsia"/>
          <w:b/>
        </w:rPr>
        <w:t>Dalian Ocean University Foreign Student Accommodation Fees Schedule</w:t>
      </w:r>
    </w:p>
    <w:tbl>
      <w:tblPr>
        <w:tblW w:w="9668" w:type="dxa"/>
        <w:jc w:val="center"/>
        <w:tblInd w:w="-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1871"/>
        <w:gridCol w:w="3402"/>
        <w:gridCol w:w="3544"/>
      </w:tblGrid>
      <w:tr w:rsidR="003B7045" w:rsidRPr="00725A66" w:rsidTr="004835AE">
        <w:trPr>
          <w:jc w:val="center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规格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Room Types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费用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Room Rate</w:t>
            </w:r>
            <w:r w:rsidRPr="00725A66">
              <w:rPr>
                <w:rFonts w:hint="eastAsia"/>
              </w:rPr>
              <w:t>（</w:t>
            </w:r>
            <w:r w:rsidRPr="00725A66">
              <w:rPr>
                <w:rFonts w:hint="eastAsia"/>
              </w:rPr>
              <w:t>RMB</w:t>
            </w:r>
            <w:r w:rsidRPr="00725A66">
              <w:rPr>
                <w:rFonts w:hint="eastAsia"/>
              </w:rPr>
              <w:t>）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室内设施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Room Facilities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公用设施</w:t>
            </w:r>
          </w:p>
          <w:p w:rsidR="003B7045" w:rsidRPr="00725A66" w:rsidRDefault="003B7045" w:rsidP="004835AE">
            <w:pPr>
              <w:jc w:val="center"/>
            </w:pPr>
            <w:r w:rsidRPr="00725A66">
              <w:t>Public</w:t>
            </w:r>
            <w:r w:rsidRPr="00725A66">
              <w:rPr>
                <w:rFonts w:hint="eastAsia"/>
              </w:rPr>
              <w:t xml:space="preserve"> Facilities</w:t>
            </w:r>
          </w:p>
        </w:tc>
      </w:tr>
      <w:tr w:rsidR="003B7045" w:rsidRPr="00725A66" w:rsidTr="004835AE">
        <w:trPr>
          <w:jc w:val="center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2</w:t>
            </w:r>
            <w:r w:rsidRPr="00725A66">
              <w:rPr>
                <w:rFonts w:hint="eastAsia"/>
              </w:rPr>
              <w:t>人间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Double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AA217F" w:rsidP="004835AE">
            <w:pPr>
              <w:jc w:val="center"/>
            </w:pPr>
            <w:r w:rsidRPr="00725A66">
              <w:rPr>
                <w:rFonts w:hint="eastAsia"/>
              </w:rPr>
              <w:t>25</w:t>
            </w:r>
            <w:r w:rsidR="00B657FB" w:rsidRPr="00725A66">
              <w:rPr>
                <w:rFonts w:hint="eastAsia"/>
              </w:rPr>
              <w:t>元</w:t>
            </w:r>
            <w:r w:rsidR="00B657FB" w:rsidRPr="00725A66">
              <w:rPr>
                <w:rFonts w:hint="eastAsia"/>
              </w:rPr>
              <w:t>/</w:t>
            </w:r>
            <w:r w:rsidR="00B657FB" w:rsidRPr="00725A66">
              <w:rPr>
                <w:rFonts w:hint="eastAsia"/>
              </w:rPr>
              <w:t>日</w:t>
            </w:r>
            <w:r w:rsidR="00C7314D" w:rsidRPr="00725A66">
              <w:rPr>
                <w:rFonts w:hint="eastAsia"/>
              </w:rPr>
              <w:t>·</w:t>
            </w:r>
            <w:r w:rsidR="00FF67F6" w:rsidRPr="00725A66">
              <w:rPr>
                <w:rFonts w:hint="eastAsia"/>
              </w:rPr>
              <w:t>/</w:t>
            </w:r>
            <w:r w:rsidR="00B657FB" w:rsidRPr="00725A66">
              <w:rPr>
                <w:rFonts w:hint="eastAsia"/>
              </w:rPr>
              <w:t>人</w:t>
            </w:r>
          </w:p>
          <w:p w:rsidR="003B7045" w:rsidRPr="00725A66" w:rsidRDefault="00AA217F" w:rsidP="004835AE">
            <w:pPr>
              <w:jc w:val="center"/>
            </w:pPr>
            <w:r w:rsidRPr="00725A66">
              <w:rPr>
                <w:rFonts w:hint="eastAsia"/>
              </w:rPr>
              <w:t>25</w:t>
            </w:r>
            <w:r w:rsidR="003B7045" w:rsidRPr="00725A66">
              <w:rPr>
                <w:rFonts w:hint="eastAsia"/>
              </w:rPr>
              <w:t>/Day</w:t>
            </w:r>
            <w:r w:rsidR="00CE3313" w:rsidRPr="00725A66">
              <w:rPr>
                <w:rFonts w:hint="eastAsia"/>
              </w:rPr>
              <w:t>/person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空调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卫生间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淋浴室</w:t>
            </w:r>
            <w:r w:rsidRPr="00725A66">
              <w:rPr>
                <w:rFonts w:hint="eastAsia"/>
              </w:rPr>
              <w:t>/</w:t>
            </w:r>
          </w:p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衣柜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书桌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床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被褥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网线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Air</w:t>
            </w:r>
            <w:r w:rsidR="00CB2AA3" w:rsidRPr="00725A66">
              <w:rPr>
                <w:rFonts w:hint="eastAsia"/>
              </w:rPr>
              <w:t xml:space="preserve"> </w:t>
            </w:r>
            <w:r w:rsidRPr="00725A66">
              <w:rPr>
                <w:rFonts w:hint="eastAsia"/>
              </w:rPr>
              <w:t>conditioning/Toilet/Shower/</w:t>
            </w:r>
            <w:r w:rsidR="00CB2AA3" w:rsidRPr="00725A66">
              <w:rPr>
                <w:rFonts w:hint="eastAsia"/>
              </w:rPr>
              <w:t xml:space="preserve"> </w:t>
            </w:r>
            <w:r w:rsidRPr="00725A66">
              <w:rPr>
                <w:rFonts w:hint="eastAsia"/>
              </w:rPr>
              <w:t>Wardrobe/Desk/Bed/Quilt/Cable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57FB" w:rsidRPr="00725A66" w:rsidRDefault="00B657FB" w:rsidP="004835AE">
            <w:pPr>
              <w:jc w:val="center"/>
            </w:pPr>
            <w:r w:rsidRPr="00725A66">
              <w:rPr>
                <w:rFonts w:hint="eastAsia"/>
              </w:rPr>
              <w:t>厨房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冰箱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洗衣机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微波炉</w:t>
            </w:r>
            <w:r w:rsidRPr="00725A66">
              <w:rPr>
                <w:rFonts w:hint="eastAsia"/>
              </w:rPr>
              <w:t>/</w:t>
            </w:r>
            <w:r w:rsidRPr="00725A66">
              <w:rPr>
                <w:rFonts w:hint="eastAsia"/>
              </w:rPr>
              <w:t>电视</w:t>
            </w:r>
          </w:p>
          <w:p w:rsidR="003B7045" w:rsidRPr="00725A66" w:rsidRDefault="003B7045" w:rsidP="004835AE">
            <w:pPr>
              <w:jc w:val="center"/>
            </w:pPr>
            <w:r w:rsidRPr="00725A66">
              <w:rPr>
                <w:rFonts w:hint="eastAsia"/>
              </w:rPr>
              <w:t>TV/Kitchen/Refrigerator/Washing machine/Shower/Microwave oven</w:t>
            </w:r>
          </w:p>
        </w:tc>
      </w:tr>
    </w:tbl>
    <w:p w:rsidR="00B657FB" w:rsidRPr="003B4F05" w:rsidRDefault="00B657FB" w:rsidP="00B657FB">
      <w:pPr>
        <w:rPr>
          <w:color w:val="FF0000"/>
          <w:sz w:val="20"/>
        </w:rPr>
      </w:pPr>
    </w:p>
    <w:sectPr w:rsidR="00B657FB" w:rsidRPr="003B4F05" w:rsidSect="0062631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C4" w:rsidRDefault="009F6EC4" w:rsidP="003B4F05">
      <w:r>
        <w:separator/>
      </w:r>
    </w:p>
  </w:endnote>
  <w:endnote w:type="continuationSeparator" w:id="1">
    <w:p w:rsidR="009F6EC4" w:rsidRDefault="009F6EC4" w:rsidP="003B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C4" w:rsidRDefault="009F6EC4" w:rsidP="003B4F05">
      <w:r>
        <w:separator/>
      </w:r>
    </w:p>
  </w:footnote>
  <w:footnote w:type="continuationSeparator" w:id="1">
    <w:p w:rsidR="009F6EC4" w:rsidRDefault="009F6EC4" w:rsidP="003B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F05"/>
    <w:rsid w:val="00027B01"/>
    <w:rsid w:val="001363E5"/>
    <w:rsid w:val="001D3C84"/>
    <w:rsid w:val="001F2A0C"/>
    <w:rsid w:val="00233B58"/>
    <w:rsid w:val="0031240A"/>
    <w:rsid w:val="00353E14"/>
    <w:rsid w:val="003751F6"/>
    <w:rsid w:val="003B4F05"/>
    <w:rsid w:val="003B630B"/>
    <w:rsid w:val="003B7045"/>
    <w:rsid w:val="003C14A2"/>
    <w:rsid w:val="003C7350"/>
    <w:rsid w:val="00420F7D"/>
    <w:rsid w:val="004835AE"/>
    <w:rsid w:val="004B3E77"/>
    <w:rsid w:val="005823A4"/>
    <w:rsid w:val="005C5D6B"/>
    <w:rsid w:val="0062631B"/>
    <w:rsid w:val="00645911"/>
    <w:rsid w:val="006B00A6"/>
    <w:rsid w:val="007005B2"/>
    <w:rsid w:val="00725A66"/>
    <w:rsid w:val="007F4B62"/>
    <w:rsid w:val="00803A4F"/>
    <w:rsid w:val="00831EFF"/>
    <w:rsid w:val="00877081"/>
    <w:rsid w:val="00912C8F"/>
    <w:rsid w:val="00953E7D"/>
    <w:rsid w:val="00966F40"/>
    <w:rsid w:val="009F6EC4"/>
    <w:rsid w:val="00A2430E"/>
    <w:rsid w:val="00A81EA5"/>
    <w:rsid w:val="00AA217F"/>
    <w:rsid w:val="00AE342E"/>
    <w:rsid w:val="00B657FB"/>
    <w:rsid w:val="00BA7A8D"/>
    <w:rsid w:val="00BD4FD8"/>
    <w:rsid w:val="00C25508"/>
    <w:rsid w:val="00C54FEE"/>
    <w:rsid w:val="00C7314D"/>
    <w:rsid w:val="00CB2AA3"/>
    <w:rsid w:val="00CE3313"/>
    <w:rsid w:val="00D503F5"/>
    <w:rsid w:val="00D740E4"/>
    <w:rsid w:val="00E315A5"/>
    <w:rsid w:val="00E6071C"/>
    <w:rsid w:val="00EE0733"/>
    <w:rsid w:val="00EF1CD9"/>
    <w:rsid w:val="00F2164A"/>
    <w:rsid w:val="00F22DF6"/>
    <w:rsid w:val="00FA145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F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F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4F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4F05"/>
    <w:rPr>
      <w:sz w:val="18"/>
      <w:szCs w:val="18"/>
    </w:rPr>
  </w:style>
  <w:style w:type="paragraph" w:customStyle="1" w:styleId="western">
    <w:name w:val="western"/>
    <w:basedOn w:val="a"/>
    <w:rsid w:val="003B4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4F05"/>
    <w:rPr>
      <w:b/>
      <w:bCs/>
    </w:rPr>
  </w:style>
  <w:style w:type="paragraph" w:styleId="a7">
    <w:name w:val="Normal (Web)"/>
    <w:basedOn w:val="a"/>
    <w:uiPriority w:val="99"/>
    <w:semiHidden/>
    <w:unhideWhenUsed/>
    <w:rsid w:val="003B4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rsid w:val="0064591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孙祥山</cp:lastModifiedBy>
  <cp:revision>33</cp:revision>
  <cp:lastPrinted>2018-07-18T01:11:00Z</cp:lastPrinted>
  <dcterms:created xsi:type="dcterms:W3CDTF">2018-03-21T01:30:00Z</dcterms:created>
  <dcterms:modified xsi:type="dcterms:W3CDTF">2018-07-18T01:35:00Z</dcterms:modified>
</cp:coreProperties>
</file>